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21"/>
        </w:rPr>
        <w:t>“</w:t>
      </w:r>
      <w:r>
        <w:rPr>
          <w:rFonts w:ascii="黑体" w:hAnsi="黑体" w:eastAsia="黑体"/>
          <w:sz w:val="32"/>
          <w:szCs w:val="21"/>
        </w:rPr>
        <w:t>金意奖</w:t>
      </w:r>
      <w:r>
        <w:rPr>
          <w:rFonts w:hint="eastAsia" w:ascii="黑体" w:hAnsi="黑体" w:eastAsia="黑体"/>
          <w:sz w:val="32"/>
          <w:szCs w:val="21"/>
        </w:rPr>
        <w:t>”</w:t>
      </w:r>
      <w:r>
        <w:rPr>
          <w:rFonts w:ascii="黑体" w:hAnsi="黑体" w:eastAsia="黑体"/>
          <w:sz w:val="32"/>
          <w:szCs w:val="21"/>
        </w:rPr>
        <w:t>获奖作品</w:t>
      </w:r>
      <w:r>
        <w:rPr>
          <w:rFonts w:hint="eastAsia" w:ascii="黑体" w:hAnsi="黑体" w:eastAsia="黑体"/>
          <w:sz w:val="32"/>
          <w:szCs w:val="21"/>
          <w:lang w:eastAsia="zh-CN"/>
        </w:rPr>
        <w:t>名单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一等奖：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1、《多吃点别饿着》 林欣仪 （台湾 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2、《图书馆的邂逅》 数媒17-1 张同仁、崔鹏；</w:t>
      </w:r>
    </w:p>
    <w:p>
      <w:pPr>
        <w:spacing w:line="360" w:lineRule="auto"/>
        <w:ind w:left="210" w:hanging="210" w:hangingChars="100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二等奖：</w:t>
      </w:r>
    </w:p>
    <w:p>
      <w:pPr>
        <w:spacing w:line="360" w:lineRule="auto"/>
        <w:ind w:left="210" w:hanging="210" w:hangingChars="100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1、《导演之情》林彦材（台湾 岭东科技大学）；</w:t>
      </w:r>
    </w:p>
    <w:p>
      <w:pPr>
        <w:spacing w:line="360" w:lineRule="auto"/>
        <w:ind w:left="210" w:hanging="210" w:hangingChars="100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2、《校园霸凌公益广告》 广告17-2 杜莹、顾明金、陶金凤；</w:t>
      </w:r>
    </w:p>
    <w:p>
      <w:pPr>
        <w:spacing w:line="360" w:lineRule="auto"/>
        <w:ind w:left="210" w:hanging="210" w:hangingChars="100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3、《母爱“碎”面》 视觉17-2 李韫清、刘孟；</w:t>
      </w:r>
    </w:p>
    <w:p>
      <w:pPr>
        <w:spacing w:line="360" w:lineRule="auto"/>
        <w:ind w:left="210" w:hanging="210" w:hangingChars="100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4、《生命》 广告18-1 张宇；   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三等奖：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1、《传情》 廖建伟（台湾 建国科技大学）；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2、《长情的陪伴》 郭沛晴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3、《但知心难求》  数媒17-1  穆龙珠、陆演、李文莉、程密密；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4、《起点》  视觉18-1 吴峻如； 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5、《反对抄袭公益广告》 广告17-2  刘洁、李育杰、赵静；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6、《你，是什么垃圾？》 建动17-2  李子妍；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优秀奖：（台湾 岭东科技大学7个，建国科技大学2个，建筑学院23个）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1、《Rainbow》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2、《默许》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3、《遗失的自己》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4、《制片之情》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5、《牵动》 施若蔓（台湾 岭东科技大学）；</w:t>
      </w:r>
    </w:p>
    <w:p>
      <w:pPr>
        <w:spacing w:line="360" w:lineRule="auto"/>
        <w:rPr>
          <w:rFonts w:cs="微软简标宋" w:asciiTheme="minorEastAsia" w:hAnsiTheme="minorEastAsia"/>
          <w:color w:val="FF0000"/>
          <w:szCs w:val="21"/>
        </w:rPr>
      </w:pPr>
      <w:r>
        <w:rPr>
          <w:rFonts w:hint="eastAsia" w:cs="微软简标宋" w:asciiTheme="minorEastAsia" w:hAnsiTheme="minorEastAsia"/>
          <w:color w:val="000000"/>
          <w:szCs w:val="21"/>
        </w:rPr>
        <w:t>6、《舔犊情深》 （</w:t>
      </w:r>
      <w:r>
        <w:rPr>
          <w:rFonts w:hint="eastAsia" w:cs="微软简标宋" w:asciiTheme="minorEastAsia" w:hAnsiTheme="minorEastAsia"/>
          <w:szCs w:val="21"/>
        </w:rPr>
        <w:t>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7、《情2》余佩洁 （台湾 岭东科技大学）；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8、《阿美族族人之情》 林妙芷 （台湾 建国科技大学）；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9、《鹿缘》 曾钰婷 （台湾 建国科技大学）；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10、《你们的给予》 视觉17-2 孙雯；  </w:t>
      </w:r>
      <w:r>
        <w:rPr>
          <w:rFonts w:hint="eastAsia" w:cs="微软简标宋" w:asciiTheme="minorEastAsia" w:hAnsiTheme="minorEastAsia"/>
          <w:szCs w:val="21"/>
        </w:rPr>
        <w:br w:type="textWrapping"/>
      </w:r>
      <w:r>
        <w:rPr>
          <w:rFonts w:hint="eastAsia" w:cs="微软简标宋" w:asciiTheme="minorEastAsia" w:hAnsiTheme="minorEastAsia"/>
          <w:szCs w:val="21"/>
        </w:rPr>
        <w:t>11、《情》 视觉17-2 闫朝群、陈杰； 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12、《情》 广告17-2 顾明金； </w:t>
      </w:r>
      <w:r>
        <w:rPr>
          <w:rFonts w:hint="eastAsia" w:cs="微软简标宋" w:asciiTheme="minorEastAsia" w:hAnsiTheme="minorEastAsia"/>
          <w:szCs w:val="21"/>
        </w:rPr>
        <w:br w:type="textWrapping"/>
      </w:r>
      <w:r>
        <w:rPr>
          <w:rFonts w:hint="eastAsia" w:cs="微软简标宋" w:asciiTheme="minorEastAsia" w:hAnsiTheme="minorEastAsia"/>
          <w:szCs w:val="21"/>
        </w:rPr>
        <w:t>13、《一家》 广告18-1 张新雨； 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14、《卫生纸的自述》  广告17-2   王文顺、梁怡繁；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 xml:space="preserve">15、《长恨歌》广告18-1  张宇； 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16、《思》 数媒18-1  宋浩；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17、《情迷》 视觉17-2  李韫清、刘孟；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18、《思乡-紧密连》 视觉17-2  刘孟、李韫清；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19、《有一种情“无法割舍”》视觉18-2   陈杰；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20、《情》 视觉17-2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张云翔；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ab/>
      </w:r>
      <w:bookmarkStart w:id="0" w:name="_GoBack"/>
      <w:bookmarkEnd w:id="0"/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21、《亲情-请给母亲多点爱》 视觉 17-2  李韫清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>建动17-2  程雪；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22、《我们的约定》 视觉18-2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李洁  视觉17-2  谢绪；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 xml:space="preserve">23、《我们的故事》 视觉18-2 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李洁、王坚、李疆露；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24、《情》视觉17-2   张天雅；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25、《父爱如山》视觉18-1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 张梓越；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26、《时光碎片》视觉17-1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 刘喜乐 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27、《融化》广告17-2   焦紫薇；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28、《乳羊》视觉17-2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  冯睿；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29、《随》 广告18-1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常澳；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30、《无声的爱》广告18-2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 xml:space="preserve">  谢飞；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31、《家乡情》广告18-2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>茹晴玮；</w:t>
      </w:r>
    </w:p>
    <w:p>
      <w:pPr>
        <w:spacing w:line="360" w:lineRule="auto"/>
        <w:rPr>
          <w:rFonts w:cs="微软简标宋" w:asciiTheme="minorEastAsia" w:hAnsiTheme="minorEastAsia"/>
          <w:szCs w:val="21"/>
        </w:rPr>
      </w:pPr>
      <w:r>
        <w:rPr>
          <w:rFonts w:hint="eastAsia" w:cs="微软简标宋" w:asciiTheme="minorEastAsia" w:hAnsiTheme="minorEastAsia"/>
          <w:szCs w:val="21"/>
        </w:rPr>
        <w:t>32、《异地恋》广告18-1</w:t>
      </w:r>
      <w:r>
        <w:rPr>
          <w:rFonts w:hint="eastAsia" w:cs="微软简标宋" w:asciiTheme="minorEastAsia" w:hAnsiTheme="minorEastAsia"/>
          <w:szCs w:val="21"/>
        </w:rPr>
        <w:tab/>
      </w:r>
      <w:r>
        <w:rPr>
          <w:rFonts w:hint="eastAsia" w:cs="微软简标宋" w:asciiTheme="minorEastAsia" w:hAnsiTheme="minorEastAsia"/>
          <w:szCs w:val="21"/>
        </w:rPr>
        <w:t>于珠珠。</w:t>
      </w:r>
      <w:r>
        <w:rPr>
          <w:rFonts w:hint="eastAsia" w:cs="微软简标宋" w:asciiTheme="minorEastAsia" w:hAnsiTheme="minorEastAsia"/>
          <w:szCs w:val="21"/>
        </w:rPr>
        <w:tab/>
      </w:r>
    </w:p>
    <w:p>
      <w:pPr>
        <w:pStyle w:val="4"/>
        <w:spacing w:line="360" w:lineRule="auto"/>
        <w:rPr>
          <w:rFonts w:ascii="宋体" w:hAnsi="宋体" w:eastAsia="宋体"/>
          <w:color w:val="auto"/>
          <w:sz w:val="28"/>
          <w:szCs w:val="28"/>
          <w:u w:color="1C2129"/>
          <w:lang w:val="zh-TW"/>
        </w:rPr>
      </w:pPr>
    </w:p>
    <w:p>
      <w:pPr>
        <w:pStyle w:val="4"/>
        <w:spacing w:line="360" w:lineRule="auto"/>
        <w:rPr>
          <w:rFonts w:ascii="宋体" w:hAnsi="宋体" w:eastAsia="宋体"/>
          <w:color w:val="auto"/>
          <w:sz w:val="28"/>
          <w:szCs w:val="28"/>
          <w:u w:color="1C2129"/>
          <w:lang w:val="zh-TW"/>
        </w:rPr>
      </w:pPr>
    </w:p>
    <w:p>
      <w:pPr>
        <w:ind w:firstLine="6090" w:firstLineChars="2900"/>
      </w:pPr>
      <w:r>
        <w:t>江苏建筑职业技术学院</w:t>
      </w:r>
    </w:p>
    <w:p>
      <w:pPr>
        <w:ind w:firstLine="6510" w:firstLineChars="3100"/>
      </w:pPr>
      <w:r>
        <w:t>艺术设计学院</w:t>
      </w:r>
    </w:p>
    <w:p>
      <w:pPr>
        <w:ind w:firstLine="6300" w:firstLineChars="3000"/>
      </w:pPr>
      <w:r>
        <w:rPr>
          <w:rFonts w:hint="eastAsia"/>
        </w:rPr>
        <w:t>2019年12月16日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D9D"/>
    <w:rsid w:val="0010348B"/>
    <w:rsid w:val="00176D9D"/>
    <w:rsid w:val="002B6A7B"/>
    <w:rsid w:val="00411E91"/>
    <w:rsid w:val="00574815"/>
    <w:rsid w:val="00704830"/>
    <w:rsid w:val="0087573A"/>
    <w:rsid w:val="008E709B"/>
    <w:rsid w:val="0092460F"/>
    <w:rsid w:val="00937F00"/>
    <w:rsid w:val="00A24EBE"/>
    <w:rsid w:val="00A27BD1"/>
    <w:rsid w:val="00A34B4A"/>
    <w:rsid w:val="00D305D6"/>
    <w:rsid w:val="00EB2B1F"/>
    <w:rsid w:val="00F04CE6"/>
    <w:rsid w:val="02A03172"/>
    <w:rsid w:val="2FAA71FF"/>
    <w:rsid w:val="72B74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預設值"/>
    <w:qFormat/>
    <w:uiPriority w:val="0"/>
    <w:rPr>
      <w:rFonts w:ascii="Helvetica" w:hAnsi="Arial Unicode MS" w:eastAsia="Arial Unicode MS" w:cs="Arial Unicode MS"/>
      <w:color w:val="000000"/>
      <w:kern w:val="0"/>
      <w:sz w:val="22"/>
      <w:szCs w:val="22"/>
      <w:u w:color="000000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1101</Characters>
  <Lines>9</Lines>
  <Paragraphs>2</Paragraphs>
  <TotalTime>94</TotalTime>
  <ScaleCrop>false</ScaleCrop>
  <LinksUpToDate>false</LinksUpToDate>
  <CharactersWithSpaces>1291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2019-12-16T07:24:00Z</dcterms:created>
  <dc:creator>lenovo</dc:creator>
  <cp:lastModifiedBy>STALKER</cp:lastModifiedBy>
  <cp:lastPrinted>2019-12-17T07:26:00Z</cp:lastPrinted>
  <dcterms:modified xsi:type="dcterms:W3CDTF">2019-12-17T08:13:44Z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